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A42" w:rsidRDefault="00673A42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/>
    <w:p w:rsidR="0069740B" w:rsidRDefault="0069740B" w:rsidP="0069740B">
      <w:pPr>
        <w:pStyle w:val="a3"/>
        <w:spacing w:line="240" w:lineRule="auto"/>
        <w:jc w:val="both"/>
      </w:pPr>
    </w:p>
    <w:p w:rsidR="0069740B" w:rsidRPr="00533675" w:rsidRDefault="00533675" w:rsidP="0069740B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="0069740B" w:rsidRPr="0053367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69740B" w:rsidRPr="00533675" w:rsidRDefault="0069740B" w:rsidP="00BE17D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Рабочая прог</w:t>
      </w:r>
      <w:r w:rsidR="006A003F">
        <w:rPr>
          <w:rFonts w:ascii="Times New Roman" w:hAnsi="Times New Roman" w:cs="Times New Roman"/>
          <w:sz w:val="28"/>
          <w:szCs w:val="28"/>
        </w:rPr>
        <w:t>рамма по предмету «Музыка» для 4</w:t>
      </w:r>
      <w:r w:rsidR="00B53CA4">
        <w:rPr>
          <w:rFonts w:ascii="Times New Roman" w:hAnsi="Times New Roman" w:cs="Times New Roman"/>
          <w:sz w:val="28"/>
          <w:szCs w:val="28"/>
        </w:rPr>
        <w:t xml:space="preserve"> класса (вариант 3</w:t>
      </w:r>
      <w:r w:rsidRPr="00533675">
        <w:rPr>
          <w:rFonts w:ascii="Times New Roman" w:hAnsi="Times New Roman" w:cs="Times New Roman"/>
          <w:sz w:val="28"/>
          <w:szCs w:val="28"/>
        </w:rPr>
        <w:t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изобразительному искусству для 1-4 классов Е.Д.Критской, Г.П.Сергеевой, Т.С.Шмагиной</w:t>
      </w:r>
      <w:r w:rsidR="00E7638C">
        <w:rPr>
          <w:rFonts w:ascii="Times New Roman" w:hAnsi="Times New Roman" w:cs="Times New Roman"/>
          <w:sz w:val="28"/>
          <w:szCs w:val="28"/>
        </w:rPr>
        <w:t xml:space="preserve"> УМК «Школа Росссии» </w:t>
      </w:r>
      <w:r w:rsidRPr="00533675">
        <w:rPr>
          <w:rFonts w:ascii="Times New Roman" w:hAnsi="Times New Roman" w:cs="Times New Roman"/>
          <w:sz w:val="28"/>
          <w:szCs w:val="28"/>
        </w:rPr>
        <w:t xml:space="preserve">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69740B" w:rsidRPr="00533675" w:rsidRDefault="0069740B" w:rsidP="00BE17D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69740B" w:rsidRPr="00533675" w:rsidRDefault="0069740B" w:rsidP="00BE17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ab/>
        <w:t xml:space="preserve">Занятия музыки содействуют правильному восприятию слабовидящими обучающимися действительности, развитию наблюдательности, образного мышления, творческого воображения; способствуют привитию эстетического вкуса и приобщают к творческой деятельности. 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Изучение музыки в начальной школе направлено на достижение следующих</w:t>
      </w:r>
      <w:r w:rsidRPr="00533675">
        <w:rPr>
          <w:rFonts w:ascii="Times New Roman" w:hAnsi="Times New Roman" w:cs="Times New Roman"/>
          <w:b/>
          <w:bCs/>
          <w:sz w:val="28"/>
          <w:szCs w:val="28"/>
        </w:rPr>
        <w:t xml:space="preserve"> целей: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Цели музыкального образования достигаются через систему ключевых </w:t>
      </w:r>
      <w:r w:rsidRPr="00533675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533675">
        <w:rPr>
          <w:rFonts w:ascii="Times New Roman" w:hAnsi="Times New Roman" w:cs="Times New Roman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BE17D3" w:rsidRPr="00533675" w:rsidRDefault="00BE17D3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7D3" w:rsidRPr="00533675" w:rsidRDefault="00BE17D3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lastRenderedPageBreak/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Изучение музыки в начальной школе направлено на достижение следующих </w:t>
      </w:r>
      <w:r w:rsidRPr="00533675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- </w:t>
      </w:r>
      <w:r w:rsidRPr="00533675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533675">
        <w:rPr>
          <w:rFonts w:ascii="Times New Roman" w:hAnsi="Times New Roman" w:cs="Times New Roman"/>
          <w:sz w:val="28"/>
          <w:szCs w:val="28"/>
        </w:rPr>
        <w:t xml:space="preserve"> основ музыкальной культуры через эмоциональное восприятие музыки;</w:t>
      </w: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- </w:t>
      </w:r>
      <w:r w:rsidRPr="00533675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533675">
        <w:rPr>
          <w:rFonts w:ascii="Times New Roman" w:hAnsi="Times New Roman" w:cs="Times New Roman"/>
          <w:sz w:val="28"/>
          <w:szCs w:val="28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- </w:t>
      </w:r>
      <w:r w:rsidRPr="00533675">
        <w:rPr>
          <w:rFonts w:ascii="Times New Roman" w:hAnsi="Times New Roman" w:cs="Times New Roman"/>
          <w:i/>
          <w:sz w:val="28"/>
          <w:szCs w:val="28"/>
        </w:rPr>
        <w:t>развитие</w:t>
      </w:r>
      <w:r w:rsidRPr="00533675">
        <w:rPr>
          <w:rFonts w:ascii="Times New Roman" w:hAnsi="Times New Roman" w:cs="Times New Roman"/>
          <w:sz w:val="28"/>
          <w:szCs w:val="28"/>
        </w:rPr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- </w:t>
      </w:r>
      <w:r w:rsidRPr="00533675">
        <w:rPr>
          <w:rFonts w:ascii="Times New Roman" w:hAnsi="Times New Roman" w:cs="Times New Roman"/>
          <w:i/>
          <w:sz w:val="28"/>
          <w:szCs w:val="28"/>
        </w:rPr>
        <w:t>обогащение</w:t>
      </w:r>
      <w:r w:rsidRPr="00533675">
        <w:rPr>
          <w:rFonts w:ascii="Times New Roman" w:hAnsi="Times New Roman" w:cs="Times New Roman"/>
          <w:sz w:val="28"/>
          <w:szCs w:val="28"/>
        </w:rPr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</w:t>
      </w:r>
    </w:p>
    <w:p w:rsidR="0069740B" w:rsidRPr="00533675" w:rsidRDefault="0069740B" w:rsidP="00BE1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Цели общего музыкального образования достигаются через систему ключевых </w:t>
      </w:r>
      <w:r w:rsidRPr="00533675">
        <w:rPr>
          <w:rFonts w:ascii="Times New Roman" w:hAnsi="Times New Roman" w:cs="Times New Roman"/>
          <w:i/>
          <w:sz w:val="28"/>
          <w:szCs w:val="28"/>
        </w:rPr>
        <w:t xml:space="preserve">задач личностного, познавательного, коммуникативного </w:t>
      </w:r>
      <w:r w:rsidRPr="00533675">
        <w:rPr>
          <w:rFonts w:ascii="Times New Roman" w:hAnsi="Times New Roman" w:cs="Times New Roman"/>
          <w:sz w:val="28"/>
          <w:szCs w:val="28"/>
        </w:rPr>
        <w:t>и</w:t>
      </w:r>
      <w:r w:rsidRPr="00533675">
        <w:rPr>
          <w:rFonts w:ascii="Times New Roman" w:hAnsi="Times New Roman" w:cs="Times New Roman"/>
          <w:i/>
          <w:sz w:val="28"/>
          <w:szCs w:val="28"/>
        </w:rPr>
        <w:t xml:space="preserve"> социального развития.</w:t>
      </w:r>
      <w:r w:rsidRPr="00533675">
        <w:rPr>
          <w:rFonts w:ascii="Times New Roman" w:hAnsi="Times New Roman" w:cs="Times New Roman"/>
          <w:sz w:val="28"/>
          <w:szCs w:val="28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69740B" w:rsidRPr="00533675" w:rsidRDefault="0069740B" w:rsidP="00BE17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Режим занятий: 1 час в неделю.</w:t>
      </w:r>
    </w:p>
    <w:p w:rsidR="0069740B" w:rsidRPr="00533675" w:rsidRDefault="0069740B" w:rsidP="00BE17D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i/>
          <w:sz w:val="28"/>
          <w:szCs w:val="28"/>
        </w:rPr>
        <w:t>Формы организации учебного процесса:</w:t>
      </w:r>
    </w:p>
    <w:p w:rsidR="0069740B" w:rsidRPr="00533675" w:rsidRDefault="0069740B" w:rsidP="00BE17D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33675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533675">
        <w:rPr>
          <w:rFonts w:ascii="Times New Roman" w:hAnsi="Times New Roman" w:cs="Times New Roman"/>
          <w:sz w:val="28"/>
          <w:szCs w:val="28"/>
        </w:rPr>
        <w:t xml:space="preserve"> групповые, коллективные, классные и внеклассные.</w:t>
      </w:r>
    </w:p>
    <w:p w:rsidR="0069740B" w:rsidRPr="00533675" w:rsidRDefault="0069740B" w:rsidP="00BE17D3">
      <w:pPr>
        <w:spacing w:after="0"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33675">
        <w:rPr>
          <w:rFonts w:ascii="Times New Roman" w:hAnsi="Times New Roman" w:cs="Times New Roman"/>
          <w:i/>
          <w:sz w:val="28"/>
          <w:szCs w:val="28"/>
        </w:rPr>
        <w:t>Виды организации учебной деятельности:</w:t>
      </w:r>
    </w:p>
    <w:p w:rsidR="0069740B" w:rsidRPr="00533675" w:rsidRDefault="0069740B" w:rsidP="00BE1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 - экскурсия, путешествие, выставка.</w:t>
      </w:r>
    </w:p>
    <w:p w:rsidR="0001048D" w:rsidRDefault="0001048D" w:rsidP="000104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 w:rsidR="00BE17D3" w:rsidRPr="00533675">
        <w:rPr>
          <w:rFonts w:ascii="Times New Roman" w:hAnsi="Times New Roman" w:cs="Times New Roman"/>
          <w:b/>
          <w:sz w:val="28"/>
          <w:szCs w:val="28"/>
        </w:rPr>
        <w:t>в учебном плане</w:t>
      </w:r>
    </w:p>
    <w:p w:rsidR="00533675" w:rsidRPr="0001048D" w:rsidRDefault="006A003F" w:rsidP="000104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курса «Музыка» в 4</w:t>
      </w:r>
      <w:r w:rsidR="00BE17D3" w:rsidRPr="00533675">
        <w:rPr>
          <w:rFonts w:ascii="Times New Roman" w:hAnsi="Times New Roman" w:cs="Times New Roman"/>
          <w:sz w:val="28"/>
          <w:szCs w:val="28"/>
        </w:rPr>
        <w:t xml:space="preserve"> классе отводится 1 час в неделю: 34 часа (34 учебные недели</w:t>
      </w:r>
      <w:r w:rsidR="00533675">
        <w:rPr>
          <w:rFonts w:ascii="Times New Roman" w:hAnsi="Times New Roman" w:cs="Times New Roman"/>
          <w:sz w:val="28"/>
          <w:szCs w:val="28"/>
        </w:rPr>
        <w:t>)</w:t>
      </w:r>
    </w:p>
    <w:p w:rsidR="0001048D" w:rsidRDefault="0001048D" w:rsidP="0001048D">
      <w:pPr>
        <w:shd w:val="clear" w:color="auto" w:fill="FFFFFF"/>
        <w:contextualSpacing/>
        <w:rPr>
          <w:rFonts w:ascii="Times New Roman" w:eastAsia="Droid Sans" w:hAnsi="Times New Roman" w:cs="Times New Roman"/>
          <w:color w:val="00000A"/>
          <w:sz w:val="28"/>
          <w:szCs w:val="28"/>
          <w:lang w:eastAsia="en-US"/>
        </w:rPr>
      </w:pPr>
    </w:p>
    <w:p w:rsidR="0069740B" w:rsidRDefault="0001048D" w:rsidP="0001048D">
      <w:pPr>
        <w:shd w:val="clear" w:color="auto" w:fill="FFFFFF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Droid Sans" w:hAnsi="Times New Roman" w:cs="Times New Roman"/>
          <w:color w:val="00000A"/>
          <w:sz w:val="28"/>
          <w:szCs w:val="28"/>
          <w:lang w:eastAsia="en-US"/>
        </w:rPr>
        <w:t xml:space="preserve">                                           </w:t>
      </w:r>
      <w:r w:rsidR="00533675" w:rsidRPr="00533675">
        <w:rPr>
          <w:rFonts w:ascii="Times New Roman" w:hAnsi="Times New Roman" w:cs="Times New Roman"/>
          <w:b/>
          <w:sz w:val="28"/>
          <w:szCs w:val="28"/>
        </w:rPr>
        <w:t>2. Планируемые резул</w:t>
      </w:r>
      <w:r w:rsidR="006A003F">
        <w:rPr>
          <w:rFonts w:ascii="Times New Roman" w:hAnsi="Times New Roman" w:cs="Times New Roman"/>
          <w:b/>
          <w:sz w:val="28"/>
          <w:szCs w:val="28"/>
        </w:rPr>
        <w:t>ьтаты освоения учебного предмет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6A003F" w:rsidRDefault="006A003F" w:rsidP="006A003F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03F" w:rsidRPr="006A003F" w:rsidRDefault="006A003F" w:rsidP="006A003F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6A003F">
        <w:rPr>
          <w:rFonts w:ascii="LiberationSerif" w:eastAsia="Times New Roman" w:hAnsi="LiberationSerif" w:cs="Times New Roman"/>
          <w:color w:val="000000"/>
          <w:sz w:val="28"/>
          <w:szCs w:val="28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Эстетического воспитания: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6A003F" w:rsidRPr="006A003F" w:rsidRDefault="006A003F" w:rsidP="006A003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03F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69740B" w:rsidRPr="00E7638C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8C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результаты: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ориентированность в культурном многообразии окружающей действительности, участие в жизни микро- и макросоциума (группы, класса, школы, города, региона и др.);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применение знаково-символических и речевых средств для решения коммуникативных и познавательных задач;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планирование, контроль и оценка собственных учебных действий, понимание их успешности или причин неуспешности, умение корректировать свои действия;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участие в совместной деятельности на основе сотрудничества, поиска компромиссов, распределения функций и ролей;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умение воспринимать окружающий мир во всем его социальном, культурном, природном и художественном разнообразии.</w:t>
      </w:r>
    </w:p>
    <w:p w:rsidR="0069740B" w:rsidRPr="00E7638C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8C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lastRenderedPageBreak/>
        <w:t>·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69740B" w:rsidRPr="00533675" w:rsidRDefault="0069740B" w:rsidP="00BE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69740B" w:rsidRPr="00533675" w:rsidRDefault="0069740B" w:rsidP="001373B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·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69740B" w:rsidRPr="00533675" w:rsidRDefault="0069740B" w:rsidP="00BE17D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0" w:name="_Toc226190153"/>
      <w:bookmarkEnd w:id="0"/>
      <w:r w:rsidRPr="00533675">
        <w:rPr>
          <w:rFonts w:ascii="Times New Roman" w:hAnsi="Times New Roman" w:cs="Times New Roman"/>
          <w:sz w:val="28"/>
          <w:szCs w:val="28"/>
        </w:rPr>
        <w:t xml:space="preserve"> должны отражать:</w:t>
      </w:r>
    </w:p>
    <w:p w:rsidR="0069740B" w:rsidRPr="00533675" w:rsidRDefault="0069740B" w:rsidP="00BE17D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69740B" w:rsidRPr="00533675" w:rsidRDefault="0069740B" w:rsidP="00BE17D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9740B" w:rsidRPr="00533675" w:rsidRDefault="0069740B" w:rsidP="00BE17D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69740B" w:rsidRPr="00533675" w:rsidRDefault="0069740B" w:rsidP="00BE17D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69740B" w:rsidRPr="00E7638C" w:rsidRDefault="0069740B" w:rsidP="00BE17D3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7638C">
        <w:rPr>
          <w:rFonts w:ascii="Times New Roman" w:hAnsi="Times New Roman" w:cs="Times New Roman"/>
          <w:b/>
          <w:sz w:val="28"/>
          <w:szCs w:val="28"/>
        </w:rPr>
        <w:t>Виды контроля:</w:t>
      </w:r>
    </w:p>
    <w:p w:rsidR="0069740B" w:rsidRPr="00533675" w:rsidRDefault="0069740B" w:rsidP="00BE17D3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 - входной, текущий, итоговый</w:t>
      </w:r>
    </w:p>
    <w:p w:rsidR="0069740B" w:rsidRPr="00533675" w:rsidRDefault="0069740B" w:rsidP="00BE1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- фронтальный, комбинированный,  устный</w:t>
      </w:r>
    </w:p>
    <w:p w:rsidR="0069740B" w:rsidRPr="00E7638C" w:rsidRDefault="0069740B" w:rsidP="00BE1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740B" w:rsidRPr="00E7638C" w:rsidRDefault="0069740B" w:rsidP="00BE17D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7638C">
        <w:rPr>
          <w:rFonts w:ascii="Times New Roman" w:hAnsi="Times New Roman" w:cs="Times New Roman"/>
          <w:b/>
          <w:sz w:val="28"/>
          <w:szCs w:val="28"/>
        </w:rPr>
        <w:t>Формы (приемы) контроля:</w:t>
      </w:r>
    </w:p>
    <w:p w:rsidR="0069740B" w:rsidRPr="001373B8" w:rsidRDefault="0069740B" w:rsidP="00137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- наблюдение, самостоятельная работа, работа по карточкам, тест.</w:t>
      </w: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03F" w:rsidRDefault="006A003F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740B" w:rsidRPr="00533675" w:rsidRDefault="00533675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01048D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 w:rsidR="0069740B" w:rsidRPr="00533675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 xml:space="preserve">Основное содержание курса представлено следующими содержательными линиями: </w:t>
      </w:r>
      <w:r w:rsidRPr="00533675">
        <w:rPr>
          <w:rFonts w:ascii="Times New Roman" w:eastAsia="Times New Roman" w:hAnsi="Times New Roman" w:cs="Times New Roman"/>
          <w:b/>
          <w:sz w:val="28"/>
          <w:szCs w:val="28"/>
        </w:rPr>
        <w:t xml:space="preserve">«Музыка в жизни человека»,«Основные закономерности музыкального искусства»,« Музыкальная картина мира».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b/>
          <w:sz w:val="28"/>
          <w:szCs w:val="28"/>
        </w:rPr>
        <w:t xml:space="preserve">«Музыка в жизни человека».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Песенность, танцевальность, маршевость.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b/>
          <w:sz w:val="28"/>
          <w:szCs w:val="28"/>
        </w:rPr>
        <w:t>« Основные закономерности музыкального искусства» 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>Выразительность и изобразительность в музыке.  Интонация как озвученное состояние, выражение эмоций и мыслей человека.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 xml:space="preserve">Интонации музыкальные и речевые. Сходство и различие . интонация- источник музыкальной речи. Основные средства музыкальной выразительности ( мелодия, ритм, темп, динамика и др.)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Элементы нотной грамоты.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b/>
          <w:sz w:val="28"/>
          <w:szCs w:val="28"/>
        </w:rPr>
        <w:t xml:space="preserve">«Музыкальная картина мира». 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>Общие представления о музыкальной жизни страны. Детские хоровые и инструментальные коллективы, ансамбли песни и танца. Музыкальные театры. Музыка для детей: радио и телепередачи, видеофильмы, звукозаписи, (</w:t>
      </w:r>
      <w:r w:rsidRPr="00533675">
        <w:rPr>
          <w:rFonts w:ascii="Times New Roman" w:eastAsia="Times New Roman" w:hAnsi="Times New Roman" w:cs="Times New Roman"/>
          <w:sz w:val="28"/>
          <w:szCs w:val="28"/>
          <w:lang w:val="en-US"/>
        </w:rPr>
        <w:t>CD</w:t>
      </w:r>
      <w:r w:rsidRPr="0053367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33675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Pr="0053367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t>Различные виды музыки: вокальная, инструментальная, сольная, хоровая, оркестровая. Певчие голоса: детские, женские, мужские. Хоры: детский, женский, мужской, смешанный.</w:t>
      </w:r>
    </w:p>
    <w:p w:rsidR="0069740B" w:rsidRPr="00533675" w:rsidRDefault="0069740B" w:rsidP="0069740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675">
        <w:rPr>
          <w:rFonts w:ascii="Times New Roman" w:eastAsia="Times New Roman" w:hAnsi="Times New Roman" w:cs="Times New Roman"/>
          <w:sz w:val="28"/>
          <w:szCs w:val="28"/>
        </w:rPr>
        <w:lastRenderedPageBreak/>
        <w:t>Музыкальные инструменты.</w:t>
      </w:r>
    </w:p>
    <w:p w:rsidR="0069740B" w:rsidRDefault="0069740B" w:rsidP="006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73B8" w:rsidRPr="00533675" w:rsidRDefault="001373B8" w:rsidP="0069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740B" w:rsidRPr="00533675" w:rsidRDefault="006A003F" w:rsidP="0069740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533675">
        <w:rPr>
          <w:rFonts w:ascii="Times New Roman" w:eastAsia="Times New Roman" w:hAnsi="Times New Roman" w:cs="Times New Roman"/>
          <w:b/>
          <w:sz w:val="28"/>
          <w:szCs w:val="28"/>
        </w:rPr>
        <w:t>4.Т</w:t>
      </w:r>
      <w:r w:rsidR="001373B8">
        <w:rPr>
          <w:rFonts w:ascii="Times New Roman" w:eastAsia="Times New Roman" w:hAnsi="Times New Roman" w:cs="Times New Roman"/>
          <w:b/>
          <w:sz w:val="28"/>
          <w:szCs w:val="28"/>
        </w:rPr>
        <w:t>ематическое планирование</w:t>
      </w:r>
    </w:p>
    <w:p w:rsidR="0069740B" w:rsidRPr="00533675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4895" w:type="pct"/>
        <w:tblInd w:w="246" w:type="dxa"/>
        <w:tblLayout w:type="fixed"/>
        <w:tblLook w:val="01E0" w:firstRow="1" w:lastRow="1" w:firstColumn="1" w:lastColumn="1" w:noHBand="0" w:noVBand="0"/>
      </w:tblPr>
      <w:tblGrid>
        <w:gridCol w:w="544"/>
        <w:gridCol w:w="2638"/>
        <w:gridCol w:w="700"/>
        <w:gridCol w:w="10454"/>
      </w:tblGrid>
      <w:tr w:rsidR="0069740B" w:rsidRPr="00533675" w:rsidTr="001373B8">
        <w:trPr>
          <w:trHeight w:val="1134"/>
        </w:trPr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33675">
              <w:rPr>
                <w:rFonts w:eastAsia="Times New Roman"/>
                <w:b/>
                <w:sz w:val="28"/>
                <w:szCs w:val="28"/>
              </w:rPr>
              <w:t>№</w:t>
            </w:r>
          </w:p>
        </w:tc>
        <w:tc>
          <w:tcPr>
            <w:tcW w:w="920" w:type="pct"/>
          </w:tcPr>
          <w:p w:rsidR="0069740B" w:rsidRPr="00533675" w:rsidRDefault="0069740B" w:rsidP="00E7638C">
            <w:pPr>
              <w:tabs>
                <w:tab w:val="left" w:pos="4500"/>
                <w:tab w:val="left" w:pos="5472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33675">
              <w:rPr>
                <w:rFonts w:eastAsia="Times New Roman"/>
                <w:b/>
                <w:sz w:val="28"/>
                <w:szCs w:val="28"/>
              </w:rPr>
              <w:t>Тема урока.</w:t>
            </w:r>
          </w:p>
          <w:p w:rsidR="0069740B" w:rsidRPr="00533675" w:rsidRDefault="0069740B" w:rsidP="00E7638C">
            <w:pPr>
              <w:tabs>
                <w:tab w:val="left" w:pos="4500"/>
                <w:tab w:val="left" w:pos="5472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33675">
              <w:rPr>
                <w:rFonts w:eastAsia="Times New Roman"/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44" w:type="pct"/>
          </w:tcPr>
          <w:p w:rsidR="0069740B" w:rsidRPr="00533675" w:rsidRDefault="0069740B" w:rsidP="00E7638C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33675">
              <w:rPr>
                <w:rFonts w:eastAsia="Times New Roman"/>
                <w:b/>
                <w:sz w:val="28"/>
                <w:szCs w:val="28"/>
              </w:rPr>
              <w:t>Кол-во час.</w:t>
            </w:r>
          </w:p>
        </w:tc>
        <w:tc>
          <w:tcPr>
            <w:tcW w:w="3646" w:type="pct"/>
          </w:tcPr>
          <w:p w:rsidR="0069740B" w:rsidRPr="00533675" w:rsidRDefault="0069740B" w:rsidP="00E7638C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b/>
                <w:sz w:val="28"/>
                <w:szCs w:val="28"/>
              </w:rPr>
              <w:t>Основные виды деятельности учащихс</w:t>
            </w:r>
            <w:r w:rsidRPr="00533675">
              <w:rPr>
                <w:rFonts w:eastAsia="Times New Roman"/>
                <w:sz w:val="28"/>
                <w:szCs w:val="28"/>
              </w:rPr>
              <w:t>я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Мелодия  - душа музыки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 xml:space="preserve"> Историко-культурологический аспект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Понимают  выразительность и изобразительность музыкальной интонации, 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Умеют  демонстрировать личностно-окрашенное эмоционально-образное восприятие музыки,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rPr>
          <w:trHeight w:val="1125"/>
        </w:trPr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Как сложили песню. Звучащие картины. 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Знают и понимают  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жанры народных песен.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демонстрируют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69740B" w:rsidRPr="00533675" w:rsidRDefault="0069740B" w:rsidP="0069740B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«Я пойду по полю белому… На великий праздник собралася  Русь!» Святые земли русской.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название изученного произведения и автора,  выразительность и изобразительность музыкальной интонации.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  участвуют в коллективной творческой деятельности при воплощении различных музыкальных образов.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69740B" w:rsidRPr="00533675" w:rsidRDefault="0069740B" w:rsidP="00E7638C">
            <w:pPr>
              <w:tabs>
                <w:tab w:val="left" w:pos="42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« Приют спокойствия,  трудов  и  вдохновенья» А. С. Пушкин  и  музыка. 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Воплощают  в звучании голоса или инструмента образы природы и окружающей жизни, демонстрируют понимание интонационно-образной природы музыкального искусства, взаимосвязи выразительности и изобразительности в музыке, эмоционально откликаются на музыкальное произведение и выражают свое впечатление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Зимнее  утро. Зимний вечер. Чайковский  «У камелька»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Знают и понимают народные  музыкальные традиции родного края,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 xml:space="preserve"> религиозные традиции.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 Узнают изученные музыкальные произведения и называют  имена их авторов, определяют, оценивают, соотносят содержание, образную сферу и музыкальный язык народного и профессионального музыкального творчества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rPr>
          <w:trHeight w:val="1549"/>
        </w:trPr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Что  за  прелесть  эти  сказки».  Прокофьев  «Сказочка».  Римский-Корсаков  «Сказка  о  царе  Салтане». «Три  чуда».  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Передают настроение музыки в пении, музыкально-пластическом движении.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Узнают изученные музыкальные произведения и называют  имена их авторов, определяют, оценивают, соотносят содержание, образную сферу и музыкальный язык народного и профессионального музыкального творчества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Ярмарочное  гулянье.  Святогорский монастырь. Романсы  на  стихи  Пушкина.   «Приют, сияньем  муз  одетый».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народные  музыкальные традиции родного края.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 Узнают изученные музыкальные произведения и называют  имена их авторов, определяют, оценивают, соотносят содержание, образную сферу и музыкальный язык народного и профессионального музыкального творчества.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названия изученных произведений и их авторов,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демонстрируют личностно-окрашенное эмоционально-образное восприятие музыки, </w:t>
            </w:r>
            <w:r w:rsidRPr="00533675">
              <w:rPr>
                <w:rFonts w:eastAsia="Times New Roman"/>
                <w:sz w:val="28"/>
                <w:szCs w:val="28"/>
              </w:rPr>
              <w:lastRenderedPageBreak/>
              <w:t>увлеченность музыкальными занятиями и музыкально-творческой деятельностью; охотно участвуют  в коллективной творческой деятельности при воплощении различных музыкальных образов;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Композитор – имя  ему  народ. Музыкальные инструменты России.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 понимают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 xml:space="preserve">образцы народной музыки. </w:t>
            </w:r>
            <w:r w:rsidRPr="00533675">
              <w:rPr>
                <w:rFonts w:eastAsia="Times New Roman"/>
                <w:sz w:val="28"/>
                <w:szCs w:val="28"/>
              </w:rPr>
              <w:t>Демонстрируют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i/>
                <w:sz w:val="28"/>
                <w:szCs w:val="28"/>
              </w:rPr>
              <w:t>Оркестр русских народных инструментов</w:t>
            </w:r>
            <w:r w:rsidRPr="00533675">
              <w:rPr>
                <w:rFonts w:eastAsia="Times New Roman"/>
                <w:sz w:val="28"/>
                <w:szCs w:val="28"/>
              </w:rPr>
              <w:t xml:space="preserve">.  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i/>
                <w:sz w:val="28"/>
                <w:szCs w:val="28"/>
              </w:rPr>
              <w:t>Историко-культурологический аспект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Определяют, оценивают, соотносят содержание, образную сферу и музыкальный язык народного и профессионального музыкального творчества разных стран мира; демонстрируют знания о музыкальных инструментах.</w:t>
            </w:r>
          </w:p>
        </w:tc>
      </w:tr>
      <w:tr w:rsidR="0069740B" w:rsidRPr="00533675" w:rsidTr="001373B8">
        <w:trPr>
          <w:trHeight w:val="1450"/>
        </w:trPr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Музыкальные  инструменты.  Вариации  на  тему  рококо.  Чайковский «Вариации».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особенности  стиля  рококо  в  искусстве,  определение музыкальной  формы  «вариации»,  сравнивают  тему  вариаций  и  мелодию  хора  «Уж   как  по  мосту,  мосточку».  Выявляют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интонационное  сходство.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Мусоргский  «Картинки  с  выставки» «Старый  замок». «Счастье  в  сирени  живет». Рахманинов романс  «Сирень».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Закрепляют  музыкальные жанры:  песня,  романс,  вокализ. Определяют  образное  содержание,  характер  и  настроение музыки.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«Не  молкнет  сердце  чуткое Шопена...».Танцы  Шопена.  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Находят общие  черты  в  музыке  Рахманинова  и  Шопена, вспоминают особенности  полонеза,  вальса,  мазурки.  Определяют на слух  трехчастную  форму  музыки.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14.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Патетическая  соната  Бетховена. Годы странствий. Глинка романс  «Венецианская ночь»,  «Арагонская  хота»,  Чайковский  «Баркарола».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15.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«Царит  гармония  оркестра». Концертные залы Санкт-Петербурга.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названия изученных произведений и их авторов,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охотно участвуют  в коллективной творческой деятельности при воплощении различных музыкальных образов;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16.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названия изученных произведений и их авторов,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17.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Зимнее  утро.  Зимний вечер. Чайковский  «У камелька»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Описывают   чувства  ребенка.  Сравнивают  с  настроением  стихотворения  Пушкина, выразительно  читают стихи. Сравнивают  хор  Шебалина  «Зимняя  дорога»  с  одноименным стихотворением  Пушкина.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18.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i/>
                <w:sz w:val="28"/>
                <w:szCs w:val="28"/>
              </w:rPr>
              <w:t>Опера «Иван Сусанин».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i/>
                <w:sz w:val="28"/>
                <w:szCs w:val="28"/>
              </w:rPr>
              <w:lastRenderedPageBreak/>
              <w:t>Историко-культурологический аспект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Знают и понимают названия  изучаемых жанров, смысл понятий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 xml:space="preserve">– хор, солист, опера, контраст; ария,каватина, тенор,зерно-интонация, развитие, трехчастная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lastRenderedPageBreak/>
              <w:t>форма.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Узнают  изученные музыкальные произведения и называют  имена их авторов, передают  собственные музыкальные впечатления с помощью различных видов музыкально-творческой деятельности,  выступают в роли слушателей.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Исходила младешенька.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Узнают  изученные музыкальные произведения и называют  имена их авторов, передают собственные музыкальные впечатления с помощью различных видов музыкально-творческой деятельности,  выступают в роли слушателей.</w:t>
            </w:r>
          </w:p>
          <w:p w:rsidR="00E7638C" w:rsidRPr="00533675" w:rsidRDefault="00E7638C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Русский восток.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названия изученных жанров и форм музыки, названия изученных произведений и их авторов.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Участвуют  в коллективной творческой деятельности при воплощении различных музыкальных образов; показывают 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21.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Балет «Петрушка».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Передают собственные музыкальные впечатления с помощью различных видов музыкально-творческой деятельности,  выступают в роли слушателей, узнают изученные музыкальные сочинения, называют их авторов.</w:t>
            </w:r>
          </w:p>
          <w:p w:rsidR="0069740B" w:rsidRPr="00533675" w:rsidRDefault="0069740B" w:rsidP="0069740B">
            <w:pPr>
              <w:spacing w:before="60"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22.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Театр  музыкальной  комедии.  Мюзикл.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 названия изученных жанров  музыки: оперетта, мюзикл. Понимают особенности взаимодействия и развития различных образов музыкального спектакля.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23.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Опера «Руслан и Людмила»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Знают и понимают названия изучаемых жанров  и форм музыки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(рондо)</w:t>
            </w:r>
            <w:r w:rsidRPr="00533675">
              <w:rPr>
                <w:rFonts w:eastAsia="Times New Roman"/>
                <w:sz w:val="28"/>
                <w:szCs w:val="28"/>
              </w:rPr>
              <w:t xml:space="preserve">, названия изученных произведений и их авторов; смысл понятий: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контраст, ария, каватина, увертюра.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знания о различных видах музыки, певческих голосах (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баритон, сопрано,бас)</w:t>
            </w:r>
            <w:r w:rsidRPr="00533675">
              <w:rPr>
                <w:rFonts w:eastAsia="Times New Roman"/>
                <w:sz w:val="28"/>
                <w:szCs w:val="28"/>
              </w:rPr>
              <w:t xml:space="preserve">; передают собственные музыкальные впечатления с помощью </w:t>
            </w:r>
            <w:r w:rsidRPr="00533675">
              <w:rPr>
                <w:rFonts w:eastAsia="Times New Roman"/>
                <w:sz w:val="28"/>
                <w:szCs w:val="28"/>
              </w:rPr>
              <w:lastRenderedPageBreak/>
              <w:t>различных видов музыкально-творческой деятельности,  выступают  в роли слушателей.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Океан – море синее.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Знают и понимают названия изученных жанров и форм музыки; смысл понятий: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зерно-интонация, развитие, трехчастная форма.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Узнают  изученные музыкальные произведения и называют  имена их авторов, передают собственные музыкальные впечатления с помощью различных видов музыкально-творческой деятельности,  выступают в роли слушателей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25.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Балет «Спящая красавица».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before="60" w:after="0" w:line="240" w:lineRule="auto"/>
              <w:jc w:val="both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Знают и понимают  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контрастные образы, балет, развитие.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 xml:space="preserve">Узнают  изученные музыкальные произведения и называют  имена их авторов, передают  собственные музыкальные впечатления с помощью различных видов музыкально-творческой деятельности,  выступают  в роли слушателей; 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Исполняют музыкальные произведения отдельных форм и жанров (пение, музыкально-пластическое движение).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26.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1ч.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понимают  изученные музыкальные сочинения, называют их авторов.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  <w:p w:rsidR="0069740B" w:rsidRPr="00533675" w:rsidRDefault="0069740B" w:rsidP="0069740B">
            <w:pPr>
              <w:spacing w:before="60"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27.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i/>
                <w:sz w:val="28"/>
                <w:szCs w:val="28"/>
              </w:rPr>
              <w:t>Праздников праздник, торжество из торжеств</w:t>
            </w:r>
            <w:r w:rsidRPr="00533675">
              <w:rPr>
                <w:rFonts w:eastAsia="Times New Roman"/>
                <w:sz w:val="28"/>
                <w:szCs w:val="28"/>
              </w:rPr>
              <w:t>. 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Родной обычай старины. Светлый праздник.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i/>
                <w:sz w:val="28"/>
                <w:szCs w:val="28"/>
              </w:rPr>
              <w:t>Историко-культурологический аспект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BE17D3" w:rsidRPr="00533675" w:rsidRDefault="00E7638C" w:rsidP="00BE17D3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69740B" w:rsidRPr="00533675">
              <w:rPr>
                <w:rFonts w:eastAsia="Times New Roman"/>
                <w:sz w:val="28"/>
                <w:szCs w:val="28"/>
              </w:rPr>
              <w:t xml:space="preserve"> Знают и понимают  народные музыкальные традиции родн</w:t>
            </w:r>
            <w:r w:rsidR="00BE17D3" w:rsidRPr="00533675">
              <w:rPr>
                <w:rFonts w:eastAsia="Times New Roman"/>
                <w:sz w:val="28"/>
                <w:szCs w:val="28"/>
              </w:rPr>
              <w:t>ого края.</w:t>
            </w:r>
          </w:p>
          <w:p w:rsidR="0069740B" w:rsidRPr="00533675" w:rsidRDefault="0069740B" w:rsidP="00BE17D3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Определяют, оценивают, соотносят содержание музыкальных произведений. Понимают значение колокольных звонов  и колокольности в музыке русских композиторов; сравнивают музыкальные образы народных и церковных праздников.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Кирилл и Мефодий.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Определяют, оценивают, соотносят содержание, образную сферу и музыкальный язык народного и профессионального музыкального творчества.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29.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Народные праздники.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«Троица».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Понимают и знают народные  музыкальные традиции родного края. Исполняют и разыгрывают народные песни, участвуют в коллективных играх-драматизациях, сочиняют мелодии на поэтические тексты.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30.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В каждой интонации спрятан человек.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160" w:line="259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 и понимают выразительность и изобразительность музыкальной интонации.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31.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Музыкальный сказочник.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знания о различных видах музыки, певческих голосах, музыкальных инструментах, составах оркестров; взаимосвязи выразительности и изобразительности в музыке.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32.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Рассвет на Москве-реке.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Передают собственные музыкальные впечатления с помощью различных видов музыкально-творческой деятельности, 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69740B" w:rsidRPr="00533675" w:rsidTr="001373B8">
        <w:tc>
          <w:tcPr>
            <w:tcW w:w="19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Мастерство исполнителя. Музыкальные инструменты (гитара).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Знают и  понимают изученные музыкальные сочинения, называют  их авторов; смысл понятий: гитарист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, виртуоз.</w:t>
            </w:r>
          </w:p>
          <w:p w:rsidR="0069740B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знания о музыкальных инструментах (</w:t>
            </w:r>
            <w:r w:rsidRPr="00533675">
              <w:rPr>
                <w:rFonts w:eastAsia="Times New Roman"/>
                <w:i/>
                <w:sz w:val="28"/>
                <w:szCs w:val="28"/>
              </w:rPr>
              <w:t>гитара);</w:t>
            </w:r>
            <w:r w:rsidRPr="00533675">
              <w:rPr>
                <w:rFonts w:eastAsia="Times New Roman"/>
                <w:sz w:val="28"/>
                <w:szCs w:val="28"/>
              </w:rPr>
              <w:t xml:space="preserve"> эмоционально откликаются на музыкальное произведение и выражают свое впечатление в пении, игре или пластике.</w:t>
            </w:r>
          </w:p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</w:p>
        </w:tc>
      </w:tr>
      <w:tr w:rsidR="0069740B" w:rsidRPr="00533675" w:rsidTr="001373B8">
        <w:trPr>
          <w:trHeight w:val="140"/>
        </w:trPr>
        <w:tc>
          <w:tcPr>
            <w:tcW w:w="190" w:type="pct"/>
          </w:tcPr>
          <w:p w:rsidR="0069740B" w:rsidRPr="00533675" w:rsidRDefault="0069740B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34.</w:t>
            </w:r>
          </w:p>
        </w:tc>
        <w:tc>
          <w:tcPr>
            <w:tcW w:w="920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244" w:type="pct"/>
          </w:tcPr>
          <w:p w:rsidR="0069740B" w:rsidRPr="00533675" w:rsidRDefault="0069740B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1ч</w:t>
            </w:r>
          </w:p>
        </w:tc>
        <w:tc>
          <w:tcPr>
            <w:tcW w:w="3646" w:type="pct"/>
          </w:tcPr>
          <w:p w:rsidR="0069740B" w:rsidRPr="00533675" w:rsidRDefault="00E7638C" w:rsidP="0069740B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</w:t>
            </w:r>
            <w:r w:rsidR="0069740B" w:rsidRPr="00533675">
              <w:rPr>
                <w:rFonts w:eastAsia="Times New Roman"/>
                <w:sz w:val="28"/>
                <w:szCs w:val="28"/>
              </w:rPr>
              <w:t>Знают и понимают  изученные музыкальны</w:t>
            </w:r>
            <w:r>
              <w:rPr>
                <w:rFonts w:eastAsia="Times New Roman"/>
                <w:sz w:val="28"/>
                <w:szCs w:val="28"/>
              </w:rPr>
              <w:t>е сочинения, называют их</w:t>
            </w:r>
            <w:r w:rsidR="0069740B" w:rsidRPr="00533675">
              <w:rPr>
                <w:rFonts w:eastAsia="Times New Roman"/>
                <w:sz w:val="28"/>
                <w:szCs w:val="28"/>
              </w:rPr>
              <w:t xml:space="preserve">   авторов.</w:t>
            </w:r>
          </w:p>
          <w:p w:rsidR="00A44492" w:rsidRPr="00533675" w:rsidRDefault="0069740B" w:rsidP="0069740B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533675">
              <w:rPr>
                <w:rFonts w:eastAsia="Times New Roman"/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A44492" w:rsidRPr="00533675" w:rsidTr="001373B8">
        <w:trPr>
          <w:trHeight w:val="140"/>
        </w:trPr>
        <w:tc>
          <w:tcPr>
            <w:tcW w:w="190" w:type="pct"/>
          </w:tcPr>
          <w:p w:rsidR="00A44492" w:rsidRPr="00533675" w:rsidRDefault="00A44492" w:rsidP="0069740B">
            <w:pPr>
              <w:tabs>
                <w:tab w:val="left" w:pos="450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20" w:type="pct"/>
          </w:tcPr>
          <w:p w:rsidR="00A44492" w:rsidRPr="00533675" w:rsidRDefault="00A44492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Итого:34ч.</w:t>
            </w:r>
          </w:p>
        </w:tc>
        <w:tc>
          <w:tcPr>
            <w:tcW w:w="244" w:type="pct"/>
          </w:tcPr>
          <w:p w:rsidR="00A44492" w:rsidRPr="00533675" w:rsidRDefault="00A44492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46" w:type="pct"/>
          </w:tcPr>
          <w:p w:rsidR="00A44492" w:rsidRDefault="00A44492" w:rsidP="0069740B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9740B" w:rsidRPr="00533675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740B" w:rsidRPr="00533675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675" w:rsidRDefault="00533675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675" w:rsidRDefault="00533675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675" w:rsidRDefault="00533675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675" w:rsidRDefault="00533675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73B8" w:rsidRDefault="001373B8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675" w:rsidRDefault="00533675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638C" w:rsidRDefault="00E7638C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638C" w:rsidRDefault="00E7638C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638C" w:rsidRDefault="00E7638C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638C" w:rsidRPr="00533675" w:rsidRDefault="00E7638C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740B" w:rsidRPr="00533675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740B" w:rsidRPr="00533675" w:rsidRDefault="0069740B" w:rsidP="0069740B">
      <w:pPr>
        <w:widowControl w:val="0"/>
        <w:suppressAutoHyphens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3675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1373B8" w:rsidRPr="001373B8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3675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69740B" w:rsidRDefault="0069740B" w:rsidP="001373B8">
      <w:pPr>
        <w:widowControl w:val="0"/>
        <w:suppressAutoHyphens/>
        <w:spacing w:after="0" w:line="240" w:lineRule="auto"/>
        <w:ind w:left="644"/>
        <w:contextualSpacing/>
        <w:rPr>
          <w:rFonts w:ascii="Times New Roman" w:hAnsi="Times New Roman" w:cs="Times New Roman"/>
          <w:sz w:val="28"/>
          <w:szCs w:val="28"/>
        </w:rPr>
      </w:pPr>
      <w:r w:rsidRPr="001373B8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1.</w:t>
      </w:r>
      <w:r w:rsidRPr="001373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3B8" w:rsidRPr="001373B8">
        <w:rPr>
          <w:rFonts w:ascii="Times New Roman" w:hAnsi="Times New Roman" w:cs="Times New Roman"/>
          <w:sz w:val="28"/>
          <w:szCs w:val="28"/>
        </w:rPr>
        <w:t>Е.Д. Критская, Г.П. Сергеева, Т.С.Шмагина«Музыка. Учебник для уч. 4класс».Просвещение,2018</w:t>
      </w:r>
    </w:p>
    <w:p w:rsidR="001373B8" w:rsidRPr="001373B8" w:rsidRDefault="001373B8" w:rsidP="001373B8">
      <w:pPr>
        <w:widowControl w:val="0"/>
        <w:suppressAutoHyphens/>
        <w:spacing w:after="0" w:line="240" w:lineRule="auto"/>
        <w:ind w:left="64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9740B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786" w:hanging="50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675">
        <w:rPr>
          <w:rFonts w:ascii="Times New Roman" w:eastAsia="Calibri" w:hAnsi="Times New Roman" w:cs="Times New Roman"/>
          <w:sz w:val="28"/>
          <w:szCs w:val="28"/>
        </w:rPr>
        <w:t>Коррекционная работа с обучающимися начальных классов школ для слабовидящих детей /под науч. ред. доктора психологических наук, профессора Л.И.Солнцевой. -  М.: ВОС, 1990.</w:t>
      </w:r>
    </w:p>
    <w:p w:rsidR="00AF7633" w:rsidRPr="00281902" w:rsidRDefault="00AF7633" w:rsidP="00AF763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902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AF7633" w:rsidRPr="00281902" w:rsidRDefault="00AF7633" w:rsidP="00AF763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902">
        <w:rPr>
          <w:rFonts w:ascii="Times New Roman" w:hAnsi="Times New Roman" w:cs="Times New Roman"/>
          <w:sz w:val="28"/>
          <w:szCs w:val="28"/>
        </w:rPr>
        <w:t>прибор Брайля</w:t>
      </w:r>
    </w:p>
    <w:p w:rsidR="00AF7633" w:rsidRPr="00281902" w:rsidRDefault="00AF7633" w:rsidP="00AF763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902">
        <w:rPr>
          <w:rFonts w:ascii="Times New Roman" w:hAnsi="Times New Roman" w:cs="Times New Roman"/>
          <w:sz w:val="28"/>
          <w:szCs w:val="28"/>
        </w:rPr>
        <w:t>грифель</w:t>
      </w:r>
    </w:p>
    <w:p w:rsidR="00AF7633" w:rsidRPr="00281902" w:rsidRDefault="00AF7633" w:rsidP="00AF763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902">
        <w:rPr>
          <w:rFonts w:ascii="Times New Roman" w:hAnsi="Times New Roman" w:cs="Times New Roman"/>
          <w:sz w:val="28"/>
          <w:szCs w:val="28"/>
        </w:rPr>
        <w:t>тетради для письма рельефно-точечным шрифтом Брайля</w:t>
      </w:r>
    </w:p>
    <w:p w:rsidR="001373B8" w:rsidRPr="00533675" w:rsidRDefault="001373B8" w:rsidP="001373B8">
      <w:pPr>
        <w:widowControl w:val="0"/>
        <w:suppressAutoHyphens/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740B" w:rsidRPr="00533675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786" w:hanging="502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3675">
        <w:rPr>
          <w:rFonts w:ascii="Times New Roman" w:hAnsi="Times New Roman" w:cs="Times New Roman"/>
          <w:b/>
          <w:sz w:val="28"/>
          <w:szCs w:val="28"/>
        </w:rPr>
        <w:t>Компьютерное оборудование:</w:t>
      </w:r>
    </w:p>
    <w:p w:rsidR="0069740B" w:rsidRPr="00533675" w:rsidRDefault="001373B8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567" w:hanging="28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740B" w:rsidRPr="00533675">
        <w:rPr>
          <w:rFonts w:ascii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69740B" w:rsidRPr="00533675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284"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3675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(список сайтов):</w:t>
      </w:r>
    </w:p>
    <w:p w:rsidR="0069740B" w:rsidRPr="00533675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69740B" w:rsidRPr="00533675" w:rsidRDefault="0069740B" w:rsidP="0069740B">
      <w:pPr>
        <w:widowControl w:val="0"/>
        <w:numPr>
          <w:ilvl w:val="1"/>
          <w:numId w:val="1"/>
        </w:num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http://www.school-collection.edu.ru</w:t>
      </w:r>
    </w:p>
    <w:p w:rsidR="0069740B" w:rsidRPr="00533675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lastRenderedPageBreak/>
        <w:t>Видеоуроки; тесты; презентации; поурочные планы.</w:t>
      </w:r>
    </w:p>
    <w:p w:rsidR="0069740B" w:rsidRPr="00533675" w:rsidRDefault="0069740B" w:rsidP="001373B8">
      <w:pPr>
        <w:widowControl w:val="0"/>
        <w:numPr>
          <w:ilvl w:val="1"/>
          <w:numId w:val="1"/>
        </w:numPr>
        <w:suppressAutoHyphens/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>http://videouroki.net/</w:t>
      </w:r>
    </w:p>
    <w:p w:rsidR="0069740B" w:rsidRPr="00533675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Школа онлайн России </w:t>
      </w:r>
    </w:p>
    <w:p w:rsidR="0069740B" w:rsidRPr="00533675" w:rsidRDefault="0069740B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533675">
        <w:rPr>
          <w:rFonts w:ascii="Times New Roman" w:hAnsi="Times New Roman" w:cs="Times New Roman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сайтов </w:t>
      </w:r>
      <w:r w:rsidR="001373B8">
        <w:rPr>
          <w:rFonts w:ascii="Times New Roman" w:hAnsi="Times New Roman" w:cs="Times New Roman"/>
          <w:sz w:val="28"/>
          <w:szCs w:val="28"/>
        </w:rPr>
        <w:t xml:space="preserve">   </w:t>
      </w:r>
      <w:r w:rsidRPr="00533675">
        <w:rPr>
          <w:rFonts w:ascii="Times New Roman" w:hAnsi="Times New Roman" w:cs="Times New Roman"/>
          <w:sz w:val="28"/>
          <w:szCs w:val="28"/>
        </w:rPr>
        <w:t xml:space="preserve">учителей, учеников и образовательных учреждений России. </w:t>
      </w:r>
    </w:p>
    <w:p w:rsidR="0069740B" w:rsidRPr="00533675" w:rsidRDefault="00360170" w:rsidP="001373B8">
      <w:pPr>
        <w:widowControl w:val="0"/>
        <w:numPr>
          <w:ilvl w:val="0"/>
          <w:numId w:val="1"/>
        </w:numPr>
        <w:suppressAutoHyphens/>
        <w:spacing w:after="0" w:line="240" w:lineRule="auto"/>
        <w:ind w:left="284" w:firstLine="0"/>
        <w:contextualSpacing/>
        <w:rPr>
          <w:rFonts w:ascii="Times New Roman" w:hAnsi="Times New Roman" w:cs="Times New Roman"/>
          <w:sz w:val="28"/>
          <w:szCs w:val="28"/>
        </w:rPr>
      </w:pPr>
      <w:hyperlink r:id="rId8" w:history="1">
        <w:r w:rsidR="0069740B" w:rsidRPr="00533675">
          <w:rPr>
            <w:rFonts w:ascii="Times New Roman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69740B" w:rsidRPr="00533675" w:rsidRDefault="0069740B" w:rsidP="001373B8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675">
        <w:rPr>
          <w:rFonts w:ascii="Times New Roman" w:eastAsia="Calibri" w:hAnsi="Times New Roman" w:cs="Times New Roman"/>
          <w:sz w:val="28"/>
          <w:szCs w:val="28"/>
        </w:rPr>
        <w:t>видеоуроки; тесты; презентации; поурочные планы; задания олимпиад.</w:t>
      </w:r>
    </w:p>
    <w:p w:rsidR="0069740B" w:rsidRPr="00533675" w:rsidRDefault="00360170" w:rsidP="001373B8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9" w:history="1">
        <w:r w:rsidR="0069740B" w:rsidRPr="00533675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69740B" w:rsidRPr="00BE17D3" w:rsidRDefault="0069740B" w:rsidP="0069740B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E17D3">
        <w:rPr>
          <w:rFonts w:ascii="Times New Roman" w:eastAsia="Calibri" w:hAnsi="Times New Roman" w:cs="Times New Roman"/>
          <w:sz w:val="28"/>
          <w:szCs w:val="28"/>
        </w:rPr>
        <w:t>Я - учитель: интернет-сообщество педагогов</w:t>
      </w:r>
    </w:p>
    <w:p w:rsidR="0069740B" w:rsidRPr="00BE17D3" w:rsidRDefault="0069740B" w:rsidP="00533675">
      <w:pPr>
        <w:tabs>
          <w:tab w:val="left" w:pos="3402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A003F" w:rsidRDefault="006A003F" w:rsidP="006A0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  <w:r w:rsidRPr="004F42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4F42A0" w:rsidRPr="0083329E" w:rsidRDefault="004F42A0" w:rsidP="004F42A0">
      <w:pPr>
        <w:rPr>
          <w:rFonts w:ascii="Times New Roman" w:hAnsi="Times New Roman" w:cs="Times New Roman"/>
          <w:b/>
          <w:sz w:val="28"/>
          <w:szCs w:val="28"/>
        </w:rPr>
      </w:pPr>
    </w:p>
    <w:p w:rsidR="0083329E" w:rsidRPr="0083329E" w:rsidRDefault="0083329E" w:rsidP="0083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  <w:r w:rsidRPr="0083329E">
        <w:rPr>
          <w:rFonts w:ascii="Times New Roman" w:hAnsi="Times New Roman" w:cs="Times New Roman"/>
          <w:b/>
          <w:sz w:val="28"/>
          <w:szCs w:val="28"/>
        </w:rPr>
        <w:lastRenderedPageBreak/>
        <w:t>5.Календарно-тематическое планирование</w:t>
      </w:r>
    </w:p>
    <w:tbl>
      <w:tblPr>
        <w:tblStyle w:val="a9"/>
        <w:tblW w:w="13750" w:type="dxa"/>
        <w:tblInd w:w="-147" w:type="dxa"/>
        <w:tblLook w:val="04A0" w:firstRow="1" w:lastRow="0" w:firstColumn="1" w:lastColumn="0" w:noHBand="0" w:noVBand="1"/>
      </w:tblPr>
      <w:tblGrid>
        <w:gridCol w:w="1014"/>
        <w:gridCol w:w="6"/>
        <w:gridCol w:w="6196"/>
        <w:gridCol w:w="7"/>
        <w:gridCol w:w="1103"/>
        <w:gridCol w:w="16"/>
        <w:gridCol w:w="1362"/>
        <w:gridCol w:w="1324"/>
        <w:gridCol w:w="2722"/>
      </w:tblGrid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урока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  <w:tab w:val="left" w:pos="547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</w:t>
            </w: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Основное содержание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pStyle w:val="21"/>
              <w:spacing w:after="0" w:line="240" w:lineRule="auto"/>
              <w:jc w:val="center"/>
              <w:rPr>
                <w:rStyle w:val="212pt"/>
                <w:color w:val="000000"/>
                <w:sz w:val="28"/>
                <w:szCs w:val="28"/>
              </w:rPr>
            </w:pPr>
            <w:r w:rsidRPr="0083329E">
              <w:rPr>
                <w:rStyle w:val="212pt"/>
                <w:b/>
                <w:color w:val="000000"/>
                <w:sz w:val="28"/>
                <w:szCs w:val="28"/>
              </w:rPr>
              <w:t>Дата по</w:t>
            </w:r>
          </w:p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Style w:val="212pt"/>
                <w:b/>
                <w:color w:val="000000"/>
                <w:sz w:val="28"/>
                <w:szCs w:val="28"/>
                <w:lang w:eastAsia="en-US"/>
              </w:rPr>
              <w:t>плану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  <w:sz w:val="28"/>
                <w:szCs w:val="28"/>
              </w:rPr>
              <w:t xml:space="preserve">Дата </w:t>
            </w:r>
            <w:r w:rsidRPr="0083329E">
              <w:rPr>
                <w:rStyle w:val="212pt"/>
                <w:b/>
                <w:color w:val="000000"/>
                <w:sz w:val="28"/>
                <w:szCs w:val="28"/>
              </w:rPr>
              <w:t>по</w:t>
            </w:r>
          </w:p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Style w:val="212pt"/>
                <w:b/>
                <w:color w:val="000000"/>
                <w:sz w:val="28"/>
                <w:szCs w:val="28"/>
                <w:lang w:eastAsia="en-US"/>
              </w:rPr>
              <w:t xml:space="preserve"> факту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Style w:val="212pt"/>
                <w:b/>
                <w:color w:val="000000"/>
                <w:sz w:val="28"/>
                <w:szCs w:val="28"/>
                <w:lang w:eastAsia="en-US"/>
              </w:rPr>
              <w:t>Примечание</w:t>
            </w:r>
            <w:r>
              <w:rPr>
                <w:rStyle w:val="212pt"/>
                <w:b/>
                <w:color w:val="000000"/>
                <w:sz w:val="28"/>
                <w:szCs w:val="28"/>
                <w:lang w:eastAsia="en-US"/>
              </w:rPr>
              <w:t xml:space="preserve">                </w:t>
            </w: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Мелодия  - душа музыки Историко-культурологический аспект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2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Как сложили песню. Звучащие картины. 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3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«Я пойду по полю белому… На великий праздник собралася  Русь!» Святые земли русской.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4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Входное тестирование. 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5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Зимнее  утро. Зимний вечер. Чайковский  «У камелька»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6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Что  за  прелесть  эти  сказки».  Прокофьев  «Сказочка».  Римский-Корсаков  «Сказка  о  царе  Салтане». «Три  чуда».  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7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Ярмарочное  гулянье.  Святогорский монастырь. Романсы  на  стихи  Пушкина.   «Приют, сияньем  муз  одетый».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8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9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Композитор – имя  ему  народ. Музыкальные инструменты России.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04.11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Оркестр русских народных инструментов.  </w:t>
            </w:r>
          </w:p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Историко-культурологический аспект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11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Музыкальные  инструменты.  Вариации  на  тему  рококо.  Чайковский «Вариации».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Мусоргский  «Картинки  с  выставки» «Старый  замок». «Счастье  в  сирени  живет». Рахманинов романс  «Сирень».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«Не  молкнет  сердце  чуткое Шопена...».Танцы  </w:t>
            </w: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Шопена.  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Патетическая  соната  Бетховена. Годы странствий. Глинка романс  «Венецианская ночь»,  «Арагонская  хота»,  Чайковский  «Баркарола».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«Царит  гармония  оркестра». Концертные залы Санкт-Петербурга.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17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Зимнее  утро.  Зимний вечер. Чайковский  «У камелька»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18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Опера «Иван Сусанин».</w:t>
            </w:r>
          </w:p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Историко-культурологический аспект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Исходила младешенька.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Русский восток.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Балет «Петрушка».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435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Театр  музыкальной  комедии.  Мюзикл.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24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Опера «Руслан и Людмила»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1ч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24.02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1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Океан – море синее.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1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Балет «Спящая красавица».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210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600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Праздников праздник, торжество из торжеств. Родной обычай старины. Светлый  праздник. Историко-культурный аспект.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24.03.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360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Кирилл и Мефодий.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Народные праздники.«Троица».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288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каждой интонации спрятан человек.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Музыкальный сказочник.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32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Рассвет на Москве-реке.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 33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Итоговое тестирование.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34</w:t>
            </w:r>
          </w:p>
        </w:tc>
        <w:tc>
          <w:tcPr>
            <w:tcW w:w="6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1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1ч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1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329E" w:rsidRPr="0083329E" w:rsidTr="0083329E">
        <w:trPr>
          <w:trHeight w:val="2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34ч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9E" w:rsidRPr="0083329E" w:rsidRDefault="0083329E" w:rsidP="008332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3329E" w:rsidRPr="0083329E" w:rsidRDefault="0083329E" w:rsidP="0083329E">
      <w:pPr>
        <w:rPr>
          <w:rFonts w:eastAsia="Calibri"/>
          <w:b/>
          <w:sz w:val="28"/>
          <w:szCs w:val="28"/>
          <w:lang w:eastAsia="en-US"/>
        </w:rPr>
      </w:pPr>
    </w:p>
    <w:p w:rsidR="004F42A0" w:rsidRPr="0083329E" w:rsidRDefault="004F42A0" w:rsidP="006A0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42A0" w:rsidRPr="0083329E" w:rsidSect="00E246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567" w:bottom="1134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170" w:rsidRDefault="00360170" w:rsidP="0069740B">
      <w:pPr>
        <w:spacing w:after="0" w:line="240" w:lineRule="auto"/>
      </w:pPr>
      <w:r>
        <w:separator/>
      </w:r>
    </w:p>
  </w:endnote>
  <w:endnote w:type="continuationSeparator" w:id="0">
    <w:p w:rsidR="00360170" w:rsidRDefault="00360170" w:rsidP="0069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MS Mincho"/>
    <w:charset w:val="80"/>
    <w:family w:val="auto"/>
    <w:pitch w:val="variable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4EC" w:rsidRDefault="003E14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119133"/>
      <w:docPartObj>
        <w:docPartGallery w:val="Page Numbers (Bottom of Page)"/>
        <w:docPartUnique/>
      </w:docPartObj>
    </w:sdtPr>
    <w:sdtEndPr/>
    <w:sdtContent>
      <w:p w:rsidR="0069740B" w:rsidRDefault="002B5CDF">
        <w:pPr>
          <w:pStyle w:val="a7"/>
          <w:jc w:val="right"/>
        </w:pPr>
        <w:r>
          <w:fldChar w:fldCharType="begin"/>
        </w:r>
        <w:r w:rsidR="0069740B">
          <w:instrText>PAGE   \* MERGEFORMAT</w:instrText>
        </w:r>
        <w:r>
          <w:fldChar w:fldCharType="separate"/>
        </w:r>
        <w:r w:rsidR="00E246C8">
          <w:rPr>
            <w:noProof/>
          </w:rPr>
          <w:t>17</w:t>
        </w:r>
        <w:r>
          <w:fldChar w:fldCharType="end"/>
        </w:r>
      </w:p>
    </w:sdtContent>
  </w:sdt>
  <w:p w:rsidR="0069740B" w:rsidRDefault="0069740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4EC" w:rsidRDefault="003E14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170" w:rsidRDefault="00360170" w:rsidP="0069740B">
      <w:pPr>
        <w:spacing w:after="0" w:line="240" w:lineRule="auto"/>
      </w:pPr>
      <w:r>
        <w:separator/>
      </w:r>
    </w:p>
  </w:footnote>
  <w:footnote w:type="continuationSeparator" w:id="0">
    <w:p w:rsidR="00360170" w:rsidRDefault="00360170" w:rsidP="0069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4EC" w:rsidRDefault="003E14E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4EC" w:rsidRDefault="003E14E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4EC" w:rsidRDefault="003E14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071"/>
    <w:multiLevelType w:val="hybridMultilevel"/>
    <w:tmpl w:val="01243B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40B"/>
    <w:rsid w:val="0001048D"/>
    <w:rsid w:val="000A3C22"/>
    <w:rsid w:val="001373B8"/>
    <w:rsid w:val="0025470C"/>
    <w:rsid w:val="0026793A"/>
    <w:rsid w:val="002B5CDF"/>
    <w:rsid w:val="00360170"/>
    <w:rsid w:val="003E14EC"/>
    <w:rsid w:val="00453B00"/>
    <w:rsid w:val="004F42A0"/>
    <w:rsid w:val="00533675"/>
    <w:rsid w:val="00673A42"/>
    <w:rsid w:val="0069740B"/>
    <w:rsid w:val="006A003F"/>
    <w:rsid w:val="0079706D"/>
    <w:rsid w:val="008076C5"/>
    <w:rsid w:val="0083329E"/>
    <w:rsid w:val="009874BB"/>
    <w:rsid w:val="00A44492"/>
    <w:rsid w:val="00AF7633"/>
    <w:rsid w:val="00B53CA4"/>
    <w:rsid w:val="00BE17D3"/>
    <w:rsid w:val="00DB5FB3"/>
    <w:rsid w:val="00E246C8"/>
    <w:rsid w:val="00E7638C"/>
    <w:rsid w:val="00E8225C"/>
    <w:rsid w:val="00FB4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67A0"/>
  <w15:docId w15:val="{0D00E213-095F-4C31-A539-11ECED5C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0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9740B"/>
    <w:pPr>
      <w:tabs>
        <w:tab w:val="left" w:pos="708"/>
      </w:tabs>
      <w:suppressAutoHyphens/>
      <w:spacing w:after="200" w:line="276" w:lineRule="auto"/>
    </w:pPr>
    <w:rPr>
      <w:rFonts w:ascii="Calibri" w:eastAsia="Droid Sans" w:hAnsi="Calibri" w:cs="Calibri"/>
      <w:color w:val="00000A"/>
    </w:rPr>
  </w:style>
  <w:style w:type="paragraph" w:styleId="a4">
    <w:name w:val="List Paragraph"/>
    <w:basedOn w:val="a"/>
    <w:uiPriority w:val="1"/>
    <w:qFormat/>
    <w:rsid w:val="0069740B"/>
    <w:pPr>
      <w:ind w:left="720"/>
      <w:contextualSpacing/>
    </w:pPr>
  </w:style>
  <w:style w:type="table" w:customStyle="1" w:styleId="1">
    <w:name w:val="Стиль1"/>
    <w:basedOn w:val="a1"/>
    <w:uiPriority w:val="99"/>
    <w:rsid w:val="0069740B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9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740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9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740B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6A00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1"/>
    <w:uiPriority w:val="99"/>
    <w:locked/>
    <w:rsid w:val="004F42A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F42A0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12pt">
    <w:name w:val="Основной текст (2) + 12 pt"/>
    <w:basedOn w:val="2"/>
    <w:uiPriority w:val="99"/>
    <w:rsid w:val="004F42A0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CAE0-05C1-4502-850B-0DB18C8E6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chicago</dc:creator>
  <cp:keywords/>
  <dc:description/>
  <cp:lastModifiedBy>Фатима</cp:lastModifiedBy>
  <cp:revision>15</cp:revision>
  <cp:lastPrinted>2021-08-27T11:15:00Z</cp:lastPrinted>
  <dcterms:created xsi:type="dcterms:W3CDTF">2021-08-25T09:19:00Z</dcterms:created>
  <dcterms:modified xsi:type="dcterms:W3CDTF">2022-08-23T07:35:00Z</dcterms:modified>
</cp:coreProperties>
</file>